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F0C8" w14:textId="6A4CD9D4" w:rsidR="00CE7759" w:rsidRDefault="33B838E6" w:rsidP="7274F505">
      <w:pPr>
        <w:spacing w:after="0"/>
        <w:rPr>
          <w:b/>
          <w:bCs/>
          <w:i/>
          <w:iCs/>
        </w:rPr>
      </w:pPr>
      <w:bookmarkStart w:id="0" w:name="_Hlk164151658"/>
      <w:r w:rsidRPr="7274F505">
        <w:rPr>
          <w:b/>
          <w:bCs/>
          <w:i/>
          <w:iCs/>
        </w:rPr>
        <w:t>For payment, hospitals c</w:t>
      </w:r>
      <w:r w:rsidR="1556BA49" w:rsidRPr="7274F505">
        <w:rPr>
          <w:b/>
          <w:bCs/>
          <w:i/>
          <w:iCs/>
        </w:rPr>
        <w:t xml:space="preserve">omplete </w:t>
      </w:r>
      <w:r w:rsidRPr="7274F505">
        <w:rPr>
          <w:b/>
          <w:bCs/>
          <w:i/>
          <w:iCs/>
        </w:rPr>
        <w:t xml:space="preserve">the following items and submit to </w:t>
      </w:r>
      <w:hyperlink r:id="rId10">
        <w:r w:rsidRPr="7274F505">
          <w:rPr>
            <w:rStyle w:val="Hyperlink"/>
            <w:b/>
            <w:bCs/>
            <w:i/>
            <w:iCs/>
          </w:rPr>
          <w:t>IBHPPrecommitmentServices@MagellanHealth.com</w:t>
        </w:r>
      </w:hyperlink>
      <w:r w:rsidRPr="7274F505">
        <w:rPr>
          <w:b/>
          <w:bCs/>
          <w:i/>
          <w:iCs/>
        </w:rPr>
        <w:t>. (When emailing protected health information to Magellan, use secure email.)</w:t>
      </w:r>
      <w:r w:rsidR="03CA8032" w:rsidRPr="7274F505">
        <w:rPr>
          <w:b/>
          <w:bCs/>
          <w:i/>
          <w:iCs/>
        </w:rPr>
        <w:t xml:space="preserve"> Please use a separate form for </w:t>
      </w:r>
      <w:proofErr w:type="gramStart"/>
      <w:r w:rsidR="03CA8032" w:rsidRPr="7274F505">
        <w:rPr>
          <w:b/>
          <w:bCs/>
          <w:i/>
          <w:iCs/>
        </w:rPr>
        <w:t>each individual</w:t>
      </w:r>
      <w:proofErr w:type="gramEnd"/>
      <w:r w:rsidR="03CA8032" w:rsidRPr="7274F505">
        <w:rPr>
          <w:b/>
          <w:bCs/>
          <w:i/>
          <w:iCs/>
        </w:rPr>
        <w:t>.</w:t>
      </w:r>
    </w:p>
    <w:p w14:paraId="24943648" w14:textId="3A96A204" w:rsidR="00184427" w:rsidRPr="00EC406B" w:rsidRDefault="008A50DA" w:rsidP="00CE7759">
      <w:pPr>
        <w:numPr>
          <w:ilvl w:val="0"/>
          <w:numId w:val="2"/>
        </w:numPr>
        <w:spacing w:after="0" w:line="252" w:lineRule="auto"/>
        <w:contextualSpacing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Emergency Room Precommitment Service</w:t>
      </w:r>
      <w:r w:rsidR="00EC406B">
        <w:rPr>
          <w:rFonts w:eastAsia="Times New Roman"/>
          <w:i/>
          <w:iCs/>
        </w:rPr>
        <w:t>s</w:t>
      </w:r>
      <w:r>
        <w:rPr>
          <w:rFonts w:eastAsia="Times New Roman"/>
          <w:i/>
          <w:iCs/>
        </w:rPr>
        <w:t xml:space="preserve"> Invoice </w:t>
      </w:r>
    </w:p>
    <w:p w14:paraId="73A65316" w14:textId="77777777" w:rsidR="00CE7759" w:rsidRPr="00EC406B" w:rsidRDefault="00CE7759" w:rsidP="00CE7759">
      <w:pPr>
        <w:numPr>
          <w:ilvl w:val="0"/>
          <w:numId w:val="2"/>
        </w:numPr>
        <w:spacing w:after="0" w:line="252" w:lineRule="auto"/>
        <w:contextualSpacing/>
        <w:rPr>
          <w:rFonts w:eastAsia="Times New Roman"/>
          <w:i/>
          <w:iCs/>
        </w:rPr>
      </w:pPr>
      <w:r w:rsidRPr="00EC406B">
        <w:rPr>
          <w:rFonts w:eastAsia="Times New Roman"/>
          <w:i/>
          <w:iCs/>
        </w:rPr>
        <w:t>Proof of commitment</w:t>
      </w:r>
    </w:p>
    <w:p w14:paraId="4ECE749E" w14:textId="77777777" w:rsidR="00CE7759" w:rsidRPr="00EC406B" w:rsidRDefault="00CE7759" w:rsidP="00CE7759">
      <w:pPr>
        <w:numPr>
          <w:ilvl w:val="0"/>
          <w:numId w:val="2"/>
        </w:numPr>
        <w:spacing w:after="0" w:line="252" w:lineRule="auto"/>
        <w:contextualSpacing/>
        <w:rPr>
          <w:rFonts w:eastAsia="Times New Roman"/>
          <w:i/>
          <w:iCs/>
        </w:rPr>
      </w:pPr>
      <w:r w:rsidRPr="00EC406B">
        <w:rPr>
          <w:rFonts w:eastAsia="Times New Roman"/>
          <w:i/>
          <w:iCs/>
        </w:rPr>
        <w:t>Medical record for the individual while they were in the emergency room</w:t>
      </w:r>
    </w:p>
    <w:p w14:paraId="24A84891" w14:textId="11C563DD" w:rsidR="00CE7759" w:rsidRPr="00424CD0" w:rsidRDefault="00CE7759" w:rsidP="00CE7759">
      <w:r w:rsidRPr="00424CD0">
        <w:t>If a</w:t>
      </w:r>
      <w:r w:rsidR="00914282">
        <w:t xml:space="preserve">n individual </w:t>
      </w:r>
      <w:r w:rsidRPr="00424CD0">
        <w:t xml:space="preserve">is on an involuntary </w:t>
      </w:r>
      <w:r w:rsidR="00641898">
        <w:t xml:space="preserve">hold or </w:t>
      </w:r>
      <w:r w:rsidR="00505A6C">
        <w:t xml:space="preserve">under an involuntary </w:t>
      </w:r>
      <w:r w:rsidR="00641898">
        <w:t>commitment</w:t>
      </w:r>
      <w:r w:rsidR="00D524B5">
        <w:t xml:space="preserve">, </w:t>
      </w:r>
      <w:r w:rsidRPr="00424CD0">
        <w:t>waiting for an inpatient mental health program in an emergency room</w:t>
      </w:r>
      <w:r>
        <w:t>,</w:t>
      </w:r>
      <w:r w:rsidRPr="00424CD0">
        <w:t xml:space="preserve"> Magellan will pay for</w:t>
      </w:r>
      <w:r w:rsidR="008D13AE">
        <w:t xml:space="preserve"> routine and extraordinary medical care</w:t>
      </w:r>
      <w:r w:rsidRPr="00424CD0">
        <w:t xml:space="preserve"> and behavioral health services.</w:t>
      </w:r>
      <w:r>
        <w:t xml:space="preserve"> Magellan will pay b</w:t>
      </w:r>
      <w:r w:rsidRPr="00424CD0">
        <w:t>ehavioral health services based on the outpatient fee schedule</w:t>
      </w:r>
      <w:r>
        <w:t xml:space="preserve"> and p</w:t>
      </w:r>
      <w:r w:rsidRPr="00424CD0">
        <w:t xml:space="preserve">hysical health services </w:t>
      </w:r>
      <w:r>
        <w:t>at</w:t>
      </w:r>
      <w:r w:rsidRPr="00424CD0">
        <w:t xml:space="preserve"> 35% of the total cost of services</w:t>
      </w:r>
      <w:r>
        <w:t>.</w:t>
      </w:r>
      <w:r w:rsidRPr="00424CD0">
        <w:t xml:space="preserve"> </w:t>
      </w:r>
    </w:p>
    <w:p w14:paraId="3F36AED9" w14:textId="7CEC0D30" w:rsidR="00CE7759" w:rsidRPr="00555193" w:rsidRDefault="00595249" w:rsidP="00CE775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70454318"/>
      <w:r>
        <w:rPr>
          <w:rFonts w:asciiTheme="minorHAnsi" w:hAnsiTheme="minorHAnsi" w:cstheme="minorHAnsi"/>
          <w:b/>
          <w:bCs/>
          <w:sz w:val="24"/>
          <w:szCs w:val="24"/>
        </w:rPr>
        <w:t>Hospital</w:t>
      </w:r>
      <w:r w:rsidR="00184427">
        <w:rPr>
          <w:rFonts w:asciiTheme="minorHAnsi" w:hAnsiTheme="minorHAnsi" w:cstheme="minorHAnsi"/>
          <w:b/>
          <w:bCs/>
          <w:sz w:val="24"/>
          <w:szCs w:val="24"/>
        </w:rPr>
        <w:t xml:space="preserve"> Information</w:t>
      </w:r>
      <w:r w:rsidR="00A714D1" w:rsidRPr="00A714D1">
        <w:rPr>
          <w:rFonts w:eastAsia="Times New Roman" w:cstheme="minorHAnsi"/>
        </w:rPr>
        <w:t xml:space="preserve"> 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7204"/>
        <w:gridCol w:w="7196"/>
      </w:tblGrid>
      <w:tr w:rsidR="00CE7759" w14:paraId="649C4399" w14:textId="77777777" w:rsidTr="00EC406B">
        <w:tc>
          <w:tcPr>
            <w:tcW w:w="5681" w:type="dxa"/>
          </w:tcPr>
          <w:p w14:paraId="05FADEB1" w14:textId="6C505779" w:rsidR="00CE7759" w:rsidRPr="00184427" w:rsidRDefault="00595249">
            <w:pPr>
              <w:pStyle w:val="BodyText"/>
              <w:spacing w:before="85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Hospital</w:t>
            </w:r>
            <w:r w:rsidR="00184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Name:</w:t>
            </w:r>
            <w:r w:rsidR="00184427" w:rsidRPr="004B23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84427"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84427"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184427" w:rsidRPr="004B232E">
              <w:rPr>
                <w:rFonts w:eastAsia="Times New Roman" w:cstheme="minorHAnsi"/>
                <w:sz w:val="24"/>
                <w:szCs w:val="24"/>
              </w:rPr>
            </w:r>
            <w:r w:rsidR="00184427"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184427"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="00184427"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="00184427"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="00184427"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="00184427"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="00184427"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74" w:type="dxa"/>
          </w:tcPr>
          <w:p w14:paraId="52D8DCD2" w14:textId="4F8C4882" w:rsidR="00CE7759" w:rsidRPr="00184427" w:rsidRDefault="00CE7759" w:rsidP="00595249">
            <w:pPr>
              <w:pStyle w:val="BodyText"/>
              <w:spacing w:before="85"/>
              <w:rPr>
                <w:rFonts w:ascii="Times New Roman"/>
                <w:sz w:val="24"/>
                <w:szCs w:val="24"/>
              </w:rPr>
            </w:pPr>
            <w:r w:rsidRPr="00184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  <w:r w:rsidRPr="00184427">
              <w:rPr>
                <w:sz w:val="24"/>
                <w:szCs w:val="24"/>
              </w:rPr>
              <w:t xml:space="preserve"> 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EC406B">
              <w:rPr>
                <w:rFonts w:eastAsia="Times New Roman" w:cstheme="minorHAnsi"/>
                <w:sz w:val="24"/>
                <w:szCs w:val="24"/>
              </w:rPr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84427" w14:paraId="7D8F207C" w14:textId="77777777" w:rsidTr="00EC406B">
        <w:tc>
          <w:tcPr>
            <w:tcW w:w="5681" w:type="dxa"/>
          </w:tcPr>
          <w:p w14:paraId="6DC54AF9" w14:textId="2BCD73E4" w:rsidR="00184427" w:rsidRPr="00184427" w:rsidRDefault="00595249" w:rsidP="0059524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Hospital </w:t>
            </w:r>
            <w:r w:rsidR="00184427" w:rsidRPr="00184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74" w:type="dxa"/>
          </w:tcPr>
          <w:p w14:paraId="44DA161D" w14:textId="4D864481" w:rsidR="00184427" w:rsidRPr="00184427" w:rsidRDefault="0059524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4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Billing Period:</w:t>
            </w:r>
            <w:r w:rsidRPr="00184427">
              <w:rPr>
                <w:sz w:val="24"/>
                <w:szCs w:val="24"/>
              </w:rPr>
              <w:t xml:space="preserve"> 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CE7759" w14:paraId="0FBA190D" w14:textId="77777777" w:rsidTr="00EC406B">
        <w:tc>
          <w:tcPr>
            <w:tcW w:w="5681" w:type="dxa"/>
          </w:tcPr>
          <w:p w14:paraId="59DA2038" w14:textId="00542B61" w:rsidR="00CE7759" w:rsidRPr="00EC406B" w:rsidRDefault="00CE775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  <w:r w:rsidR="005952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Name</w:t>
            </w:r>
            <w:r w:rsidRPr="00EC40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C406B">
              <w:rPr>
                <w:sz w:val="24"/>
                <w:szCs w:val="24"/>
              </w:rPr>
              <w:t xml:space="preserve"> 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406B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EC406B">
              <w:rPr>
                <w:rFonts w:eastAsia="Times New Roman" w:cstheme="minorHAnsi"/>
                <w:sz w:val="24"/>
                <w:szCs w:val="24"/>
              </w:rPr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74" w:type="dxa"/>
          </w:tcPr>
          <w:p w14:paraId="2012E3CE" w14:textId="389BFB12" w:rsidR="00CE7759" w:rsidRPr="00EC406B" w:rsidRDefault="00CE775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Invoice Number:</w:t>
            </w:r>
            <w:r w:rsidRPr="00EC406B">
              <w:rPr>
                <w:sz w:val="24"/>
                <w:szCs w:val="24"/>
              </w:rPr>
              <w:t xml:space="preserve"> 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406B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EC406B">
              <w:rPr>
                <w:rFonts w:eastAsia="Times New Roman" w:cstheme="minorHAnsi"/>
                <w:sz w:val="24"/>
                <w:szCs w:val="24"/>
              </w:rPr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cstheme="minorHAnsi"/>
                <w:noProof/>
                <w:sz w:val="24"/>
                <w:szCs w:val="24"/>
              </w:rPr>
              <w:t> </w:t>
            </w:r>
            <w:r w:rsidRPr="00EC406B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95249" w14:paraId="72ECF72E" w14:textId="77777777" w:rsidTr="00184427">
        <w:tc>
          <w:tcPr>
            <w:tcW w:w="5681" w:type="dxa"/>
          </w:tcPr>
          <w:p w14:paraId="63E6ECF9" w14:textId="5C6EC282" w:rsidR="00595249" w:rsidRPr="00595249" w:rsidRDefault="0059524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Phone: 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74" w:type="dxa"/>
          </w:tcPr>
          <w:p w14:paraId="2D1DFFD9" w14:textId="4A5C6809" w:rsidR="00595249" w:rsidRPr="00595249" w:rsidRDefault="00595249">
            <w:pPr>
              <w:pStyle w:val="BodyText"/>
              <w:spacing w:before="8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Email: 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4427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328A6E07" w14:textId="77777777" w:rsidR="00184427" w:rsidRDefault="00184427" w:rsidP="001C6F6A">
      <w:pPr>
        <w:pStyle w:val="BodyText"/>
        <w:spacing w:before="85"/>
        <w:rPr>
          <w:rFonts w:ascii="Times New Roman"/>
          <w:highlight w:val="yellow"/>
        </w:rPr>
      </w:pPr>
    </w:p>
    <w:p w14:paraId="4811975F" w14:textId="1104777A" w:rsidR="00184427" w:rsidRDefault="00184427" w:rsidP="001C6F6A">
      <w:pPr>
        <w:pStyle w:val="BodyText"/>
        <w:spacing w:before="85"/>
        <w:rPr>
          <w:b/>
          <w:bCs/>
          <w:sz w:val="24"/>
          <w:szCs w:val="24"/>
        </w:rPr>
      </w:pPr>
      <w:r w:rsidRPr="00EC406B">
        <w:rPr>
          <w:b/>
          <w:bCs/>
          <w:sz w:val="24"/>
          <w:szCs w:val="24"/>
        </w:rPr>
        <w:t>Member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1949"/>
        <w:gridCol w:w="7645"/>
      </w:tblGrid>
      <w:tr w:rsidR="00184427" w14:paraId="552F2E9D" w14:textId="77777777" w:rsidTr="00EC406B">
        <w:tc>
          <w:tcPr>
            <w:tcW w:w="4796" w:type="dxa"/>
          </w:tcPr>
          <w:p w14:paraId="5CC4AACD" w14:textId="77777777" w:rsidR="00184427" w:rsidRDefault="00184427" w:rsidP="001C6F6A">
            <w:pPr>
              <w:pStyle w:val="BodyText"/>
              <w:spacing w:before="8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 Name:</w:t>
            </w:r>
            <w:r w:rsidRPr="004B23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55A2513" w14:textId="0A4A21B4" w:rsidR="00184427" w:rsidRDefault="00184427" w:rsidP="001C6F6A">
            <w:pPr>
              <w:pStyle w:val="BodyText"/>
              <w:spacing w:before="85"/>
              <w:rPr>
                <w:b/>
                <w:bCs/>
                <w:sz w:val="24"/>
                <w:szCs w:val="24"/>
              </w:rPr>
            </w:pP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232E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49" w:type="dxa"/>
          </w:tcPr>
          <w:p w14:paraId="0837CCFA" w14:textId="77777777" w:rsidR="00184427" w:rsidRDefault="00184427" w:rsidP="001C6F6A">
            <w:pPr>
              <w:pStyle w:val="BodyText"/>
              <w:spacing w:before="8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DOB: </w:t>
            </w:r>
          </w:p>
          <w:p w14:paraId="4E4D3B58" w14:textId="5DCE302F" w:rsidR="00184427" w:rsidRDefault="00184427" w:rsidP="001C6F6A">
            <w:pPr>
              <w:pStyle w:val="BodyText"/>
              <w:spacing w:before="85"/>
              <w:rPr>
                <w:b/>
                <w:bCs/>
                <w:sz w:val="24"/>
                <w:szCs w:val="24"/>
              </w:rPr>
            </w:pP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232E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645" w:type="dxa"/>
          </w:tcPr>
          <w:p w14:paraId="7B7B2D9C" w14:textId="77777777" w:rsidR="00184427" w:rsidRDefault="00184427" w:rsidP="001C6F6A">
            <w:pPr>
              <w:pStyle w:val="BodyText"/>
              <w:spacing w:before="8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 Address:</w:t>
            </w:r>
          </w:p>
          <w:p w14:paraId="03EA78F6" w14:textId="7E293C7F" w:rsidR="00184427" w:rsidRDefault="00184427" w:rsidP="001C6F6A">
            <w:pPr>
              <w:pStyle w:val="BodyText"/>
              <w:spacing w:before="85"/>
              <w:rPr>
                <w:b/>
                <w:bCs/>
                <w:sz w:val="24"/>
                <w:szCs w:val="24"/>
              </w:rPr>
            </w:pPr>
            <w:r w:rsidRPr="004B232E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232E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4B232E">
              <w:rPr>
                <w:rFonts w:eastAsia="Times New Roman" w:cstheme="minorHAnsi"/>
                <w:sz w:val="24"/>
                <w:szCs w:val="24"/>
              </w:rPr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cstheme="minorHAnsi"/>
                <w:noProof/>
                <w:sz w:val="24"/>
                <w:szCs w:val="24"/>
              </w:rPr>
              <w:t> </w:t>
            </w:r>
            <w:r w:rsidRPr="004B232E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7FCAF168" w14:textId="04D1D56E" w:rsidR="00184427" w:rsidRPr="00EC406B" w:rsidRDefault="00184427" w:rsidP="001C6F6A">
      <w:pPr>
        <w:pStyle w:val="BodyText"/>
        <w:spacing w:before="85"/>
        <w:rPr>
          <w:b/>
          <w:bCs/>
          <w:sz w:val="24"/>
          <w:szCs w:val="24"/>
        </w:rPr>
      </w:pPr>
      <w:r w:rsidRPr="00EC406B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F3A7CAE" wp14:editId="00F57E4F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3039745" cy="207645"/>
                <wp:effectExtent l="0" t="0" r="27305" b="2095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9745" cy="207645"/>
                          <a:chOff x="0" y="0"/>
                          <a:chExt cx="3039745" cy="2076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429535" y="12404"/>
                            <a:ext cx="12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945">
                                <a:moveTo>
                                  <a:pt x="0" y="0"/>
                                </a:moveTo>
                                <a:lnTo>
                                  <a:pt x="0" y="19493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29539" y="12400"/>
                            <a:ext cx="1270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945">
                                <a:moveTo>
                                  <a:pt x="12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932"/>
                                </a:lnTo>
                                <a:lnTo>
                                  <a:pt x="12407" y="194932"/>
                                </a:lnTo>
                                <a:lnTo>
                                  <a:pt x="12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26731" y="12404"/>
                            <a:ext cx="12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945">
                                <a:moveTo>
                                  <a:pt x="0" y="0"/>
                                </a:moveTo>
                                <a:lnTo>
                                  <a:pt x="0" y="19493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26731" y="12400"/>
                            <a:ext cx="1270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945">
                                <a:moveTo>
                                  <a:pt x="12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932"/>
                                </a:lnTo>
                                <a:lnTo>
                                  <a:pt x="12407" y="194932"/>
                                </a:lnTo>
                                <a:lnTo>
                                  <a:pt x="12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400" y="0"/>
                            <a:ext cx="302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>
                                <a:moveTo>
                                  <a:pt x="0" y="0"/>
                                </a:moveTo>
                                <a:lnTo>
                                  <a:pt x="302674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99" y="5"/>
                            <a:ext cx="30270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 h="12700">
                                <a:moveTo>
                                  <a:pt x="3026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7"/>
                                </a:lnTo>
                                <a:lnTo>
                                  <a:pt x="3026727" y="12407"/>
                                </a:lnTo>
                                <a:lnTo>
                                  <a:pt x="3026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400" y="194929"/>
                            <a:ext cx="302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>
                                <a:moveTo>
                                  <a:pt x="0" y="0"/>
                                </a:moveTo>
                                <a:lnTo>
                                  <a:pt x="302674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399" y="194924"/>
                            <a:ext cx="30270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 h="12700">
                                <a:moveTo>
                                  <a:pt x="3026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7"/>
                                </a:lnTo>
                                <a:lnTo>
                                  <a:pt x="3026727" y="12407"/>
                                </a:lnTo>
                                <a:lnTo>
                                  <a:pt x="3026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203" y="6206"/>
                            <a:ext cx="2430145" cy="1949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4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CAE16B" w14:textId="556B876D" w:rsidR="00CE7759" w:rsidRPr="00EC406B" w:rsidRDefault="001C6F6A" w:rsidP="00CE7759">
                              <w:pPr>
                                <w:ind w:left="27"/>
                                <w:rPr>
                                  <w:b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Magellan verification (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color w:val="FFFFFF"/>
                                </w:rPr>
                                <w:t>leave blank)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374C6978">
              <v:group id="Group 21" style="position:absolute;margin-left:0;margin-top:22pt;width:239.35pt;height:16.35pt;z-index:-251658240;mso-wrap-distance-left:0;mso-wrap-distance-right:0;mso-position-horizontal:center;mso-position-horizontal-relative:margin" coordsize="30397,2076" o:spid="_x0000_s1026" w14:anchorId="6F3A7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">
                <v:shape id="Graphic 22" style="position:absolute;left:24295;top:124;width:13;height:1949;visibility:visible;mso-wrap-style:square;v-text-anchor:top" coordsize="1270,194945" o:spid="_x0000_s1027" filled="f" strokeweight="0" path="m,l,1949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">
                  <v:path arrowok="t"/>
                </v:shape>
                <v:shape id="Graphic 23" style="position:absolute;left:24295;top:124;width:127;height:1949;visibility:visible;mso-wrap-style:square;v-text-anchor:top" coordsize="12700,194945" o:spid="_x0000_s1028" fillcolor="black" stroked="f" path="m12407,l,,,194932r12407,l124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">
                  <v:path arrowok="t"/>
                </v:shape>
                <v:shape id="Graphic 24" style="position:absolute;left:30267;top:124;width:13;height:1949;visibility:visible;mso-wrap-style:square;v-text-anchor:top" coordsize="1270,194945" o:spid="_x0000_s1029" filled="f" strokeweight="0" path="m,l,1949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">
                  <v:path arrowok="t"/>
                </v:shape>
                <v:shape id="Graphic 25" style="position:absolute;left:30267;top:124;width:127;height:1949;visibility:visible;mso-wrap-style:square;v-text-anchor:top" coordsize="12700,194945" o:spid="_x0000_s1030" fillcolor="black" stroked="f" path="m12407,l,,,194932r12407,l124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">
                  <v:path arrowok="t"/>
                </v:shape>
                <v:shape id="Graphic 26" style="position:absolute;left:124;width:30270;height:12;visibility:visible;mso-wrap-style:square;v-text-anchor:top" coordsize="3027045,1270" o:spid="_x0000_s1031" filled="f" strokeweight="0" path="m,l30267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">
                  <v:path arrowok="t"/>
                </v:shape>
                <v:shape id="Graphic 27" style="position:absolute;left:123;width:30271;height:127;visibility:visible;mso-wrap-style:square;v-text-anchor:top" coordsize="3027045,12700" o:spid="_x0000_s1032" fillcolor="black" stroked="f" path="m3026727,l,,,12407r3026727,l30267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">
                  <v:path arrowok="t"/>
                </v:shape>
                <v:shape id="Graphic 28" style="position:absolute;left:124;top:1949;width:30270;height:12;visibility:visible;mso-wrap-style:square;v-text-anchor:top" coordsize="3027045,1270" o:spid="_x0000_s1033" filled="f" strokeweight="0" path="m,l30267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">
                  <v:path arrowok="t"/>
                </v:shape>
                <v:shape id="Graphic 29" style="position:absolute;left:123;top:1949;width:30271;height:127;visibility:visible;mso-wrap-style:square;v-text-anchor:top" coordsize="3027045,12700" o:spid="_x0000_s1034" fillcolor="black" stroked="f" path="m3026727,l,,,12407r3026727,l30267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style="position:absolute;left:62;top:62;width:24301;height:1949;visibility:visible;mso-wrap-style:square;v-text-anchor:top" o:spid="_x0000_s1035" fillcolor="red" strokeweight=".3446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">
                  <v:textbox inset="0,0,0,0">
                    <w:txbxContent>
                      <w:p w:rsidRPr="00EC406B" w:rsidR="00CE7759" w:rsidP="00CE7759" w:rsidRDefault="001C6F6A" w14:paraId="0B09CCC7" w14:textId="556B876D">
                        <w:pPr>
                          <w:ind w:left="27"/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Magellan verification (</w:t>
                        </w:r>
                        <w:r>
                          <w:rPr>
                            <w:b/>
                            <w:i/>
                            <w:iCs/>
                            <w:color w:val="FFFFFF"/>
                          </w:rPr>
                          <w:t>leave blank)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D9FB4D2" w14:textId="3810D20D" w:rsidR="00CE7759" w:rsidRPr="00EC406B" w:rsidRDefault="00595249" w:rsidP="00EC406B">
      <w:pPr>
        <w:pStyle w:val="BodyText"/>
        <w:spacing w:before="85"/>
        <w:rPr>
          <w:b/>
          <w:bCs/>
          <w:sz w:val="24"/>
          <w:szCs w:val="24"/>
        </w:rPr>
      </w:pPr>
      <w:r w:rsidRPr="00EC406B">
        <w:rPr>
          <w:b/>
          <w:bCs/>
          <w:sz w:val="24"/>
          <w:szCs w:val="24"/>
        </w:rPr>
        <w:t>Service Information</w:t>
      </w:r>
    </w:p>
    <w:tbl>
      <w:tblPr>
        <w:tblW w:w="144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1680"/>
        <w:gridCol w:w="2359"/>
        <w:gridCol w:w="2359"/>
        <w:gridCol w:w="2359"/>
        <w:gridCol w:w="2603"/>
      </w:tblGrid>
      <w:tr w:rsidR="00184427" w14:paraId="78E9FDCE" w14:textId="77777777" w:rsidTr="00595249">
        <w:trPr>
          <w:trHeight w:val="1357"/>
        </w:trPr>
        <w:tc>
          <w:tcPr>
            <w:tcW w:w="3040" w:type="dxa"/>
          </w:tcPr>
          <w:p w14:paraId="01F6AEB3" w14:textId="77777777" w:rsidR="00184427" w:rsidRPr="00EC406B" w:rsidRDefault="00184427" w:rsidP="00EC406B">
            <w:pPr>
              <w:pStyle w:val="TableParagraph"/>
              <w:spacing w:before="13"/>
              <w:ind w:left="0" w:firstLine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>Service</w:t>
            </w:r>
          </w:p>
        </w:tc>
        <w:tc>
          <w:tcPr>
            <w:tcW w:w="1680" w:type="dxa"/>
          </w:tcPr>
          <w:p w14:paraId="6F98C8DD" w14:textId="77777777" w:rsidR="00184427" w:rsidRPr="00EC406B" w:rsidRDefault="00184427" w:rsidP="00EC406B">
            <w:pPr>
              <w:pStyle w:val="TableParagraph"/>
              <w:spacing w:before="13" w:line="273" w:lineRule="auto"/>
              <w:ind w:left="266" w:right="241" w:firstLine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Date</w:t>
            </w:r>
            <w:r w:rsidRPr="00EC406B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of Service</w:t>
            </w:r>
          </w:p>
        </w:tc>
        <w:tc>
          <w:tcPr>
            <w:tcW w:w="2359" w:type="dxa"/>
          </w:tcPr>
          <w:p w14:paraId="70E5B7F4" w14:textId="6D2FFA6A" w:rsidR="00184427" w:rsidRPr="00EC406B" w:rsidRDefault="00184427" w:rsidP="001C6F6A">
            <w:pPr>
              <w:pStyle w:val="TableParagraph"/>
              <w:spacing w:before="13" w:line="273" w:lineRule="auto"/>
              <w:ind w:left="69" w:right="43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Age</w:t>
            </w:r>
            <w:r w:rsidRPr="00EC406B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Group</w:t>
            </w:r>
          </w:p>
          <w:p w14:paraId="23B33E9E" w14:textId="7856FDD5" w:rsidR="00184427" w:rsidRDefault="00184427" w:rsidP="001C6F6A">
            <w:pPr>
              <w:pStyle w:val="TableParagraph"/>
              <w:spacing w:before="13" w:line="273" w:lineRule="auto"/>
              <w:ind w:left="69" w:right="43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EC406B">
              <w:rPr>
                <w:rFonts w:asciiTheme="minorHAnsi" w:hAnsiTheme="minorHAnsi" w:cstheme="minorHAnsi"/>
                <w:b/>
                <w:i/>
                <w:iCs/>
              </w:rPr>
              <w:t>Child</w:t>
            </w:r>
            <w:r w:rsidRPr="00EC406B">
              <w:rPr>
                <w:rFonts w:asciiTheme="minorHAnsi" w:hAnsiTheme="minorHAnsi" w:cstheme="minorHAnsi"/>
                <w:b/>
              </w:rPr>
              <w:t>: 17 years</w:t>
            </w:r>
            <w:r w:rsidRPr="00EC406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</w:rPr>
              <w:t xml:space="preserve">old </w:t>
            </w:r>
            <w:r w:rsidRPr="00EC406B">
              <w:rPr>
                <w:rFonts w:asciiTheme="minorHAnsi" w:hAnsiTheme="minorHAnsi" w:cstheme="minorHAnsi"/>
                <w:b/>
                <w:spacing w:val="-4"/>
              </w:rPr>
              <w:t xml:space="preserve">and </w:t>
            </w:r>
            <w:r w:rsidRPr="00EC406B">
              <w:rPr>
                <w:rFonts w:asciiTheme="minorHAnsi" w:hAnsiTheme="minorHAnsi" w:cstheme="minorHAnsi"/>
                <w:b/>
                <w:spacing w:val="-2"/>
              </w:rPr>
              <w:t>younger</w:t>
            </w:r>
          </w:p>
          <w:p w14:paraId="748D221E" w14:textId="3C54DD0C" w:rsidR="00184427" w:rsidRPr="00EC406B" w:rsidRDefault="00184427" w:rsidP="00EC406B">
            <w:pPr>
              <w:pStyle w:val="TableParagraph"/>
              <w:spacing w:before="13" w:line="273" w:lineRule="auto"/>
              <w:ind w:left="69" w:right="43"/>
              <w:jc w:val="center"/>
              <w:rPr>
                <w:rFonts w:asciiTheme="minorHAnsi" w:hAnsiTheme="minorHAnsi" w:cstheme="minorHAnsi"/>
                <w:b/>
              </w:rPr>
            </w:pPr>
            <w:r w:rsidRPr="00EC406B">
              <w:rPr>
                <w:rFonts w:asciiTheme="minorHAnsi" w:hAnsiTheme="minorHAnsi" w:cstheme="minorHAnsi"/>
                <w:b/>
                <w:i/>
                <w:iCs/>
              </w:rPr>
              <w:t>Adult</w:t>
            </w:r>
            <w:r w:rsidRPr="00EC406B">
              <w:rPr>
                <w:rFonts w:asciiTheme="minorHAnsi" w:hAnsiTheme="minorHAnsi" w:cstheme="minorHAnsi"/>
                <w:b/>
              </w:rPr>
              <w:t>:</w:t>
            </w:r>
            <w:r w:rsidRPr="00EC406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</w:rPr>
              <w:t>18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</w:rPr>
              <w:t>years</w:t>
            </w:r>
            <w:r w:rsidRPr="00EC406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  <w:spacing w:val="-5"/>
              </w:rPr>
              <w:t>and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older</w:t>
            </w:r>
          </w:p>
        </w:tc>
        <w:tc>
          <w:tcPr>
            <w:tcW w:w="2359" w:type="dxa"/>
          </w:tcPr>
          <w:p w14:paraId="6562DBDF" w14:textId="77777777" w:rsidR="00184427" w:rsidRPr="00EC406B" w:rsidRDefault="00184427" w:rsidP="00EC406B">
            <w:pPr>
              <w:pStyle w:val="TableParagraph"/>
              <w:spacing w:before="13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Region</w:t>
            </w:r>
          </w:p>
        </w:tc>
        <w:tc>
          <w:tcPr>
            <w:tcW w:w="2359" w:type="dxa"/>
          </w:tcPr>
          <w:p w14:paraId="1C99E756" w14:textId="0476DE24" w:rsidR="00184427" w:rsidRPr="00EC406B" w:rsidRDefault="00184427" w:rsidP="00EC406B">
            <w:pPr>
              <w:pStyle w:val="TableParagraph"/>
              <w:spacing w:before="13"/>
              <w:ind w:lef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z w:val="24"/>
                <w:szCs w:val="24"/>
              </w:rPr>
              <w:t>ZIP</w:t>
            </w:r>
            <w:r w:rsidRPr="00EC406B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C40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2603" w:type="dxa"/>
          </w:tcPr>
          <w:p w14:paraId="574C823E" w14:textId="77777777" w:rsidR="00184427" w:rsidRPr="00EC406B" w:rsidRDefault="00184427" w:rsidP="001C6F6A">
            <w:pPr>
              <w:pStyle w:val="TableParagraph"/>
              <w:spacing w:before="13"/>
              <w:ind w:lef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406B">
              <w:rPr>
                <w:rFonts w:asciiTheme="minorHAnsi" w:hAnsiTheme="minorHAnsi" w:cstheme="minorHAnsi"/>
                <w:b/>
                <w:spacing w:val="-4"/>
                <w:w w:val="105"/>
                <w:sz w:val="24"/>
                <w:szCs w:val="24"/>
              </w:rPr>
              <w:t>Cost</w:t>
            </w:r>
          </w:p>
        </w:tc>
      </w:tr>
      <w:tr w:rsidR="00184427" w14:paraId="18AB3197" w14:textId="77777777" w:rsidTr="00595249">
        <w:trPr>
          <w:trHeight w:val="501"/>
        </w:trPr>
        <w:tc>
          <w:tcPr>
            <w:tcW w:w="3040" w:type="dxa"/>
          </w:tcPr>
          <w:p w14:paraId="70DFF2B4" w14:textId="77777777" w:rsidR="00184427" w:rsidRDefault="00184427">
            <w:pPr>
              <w:pStyle w:val="TableParagraph"/>
              <w:rPr>
                <w:rFonts w:cstheme="minorHAnsi"/>
              </w:rPr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  <w:p w14:paraId="71C1B59C" w14:textId="66A43A57" w:rsidR="00E14BF3" w:rsidRPr="00E14BF3" w:rsidRDefault="00E14BF3" w:rsidP="00760E99">
            <w:pPr>
              <w:jc w:val="right"/>
            </w:pPr>
          </w:p>
        </w:tc>
        <w:tc>
          <w:tcPr>
            <w:tcW w:w="1680" w:type="dxa"/>
          </w:tcPr>
          <w:p w14:paraId="2F612180" w14:textId="55CD14BD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3C4F00D8" w14:textId="09287BD4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3DE0340A" w14:textId="6E2CB815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5D3927BE" w14:textId="7681BFB5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74B68221" w14:textId="7E052E75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6100BB6B" w14:textId="77777777" w:rsidTr="00595249">
        <w:trPr>
          <w:trHeight w:val="501"/>
        </w:trPr>
        <w:tc>
          <w:tcPr>
            <w:tcW w:w="3040" w:type="dxa"/>
          </w:tcPr>
          <w:p w14:paraId="053A1459" w14:textId="1F21B7AE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202B5933" w14:textId="38DCB1FE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3A09BC37" w14:textId="0A4F6106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228656C9" w14:textId="73826C14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16BC1777" w14:textId="419A1D87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48DCFDC8" w14:textId="3D75702B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0C1EC8DF" w14:textId="77777777" w:rsidTr="00595249">
        <w:trPr>
          <w:trHeight w:val="501"/>
        </w:trPr>
        <w:tc>
          <w:tcPr>
            <w:tcW w:w="3040" w:type="dxa"/>
          </w:tcPr>
          <w:p w14:paraId="7A4F1CB2" w14:textId="6B91787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480CCCE1" w14:textId="726D0B0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2E1CA317" w14:textId="6521E5C3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1BA96A8C" w14:textId="37E3FBE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4D693162" w14:textId="3EDE8E4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5798631A" w14:textId="74B8F0A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4AD4EE79" w14:textId="77777777" w:rsidTr="00595249">
        <w:trPr>
          <w:trHeight w:val="501"/>
        </w:trPr>
        <w:tc>
          <w:tcPr>
            <w:tcW w:w="3040" w:type="dxa"/>
          </w:tcPr>
          <w:p w14:paraId="48332613" w14:textId="25CE373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6D48854F" w14:textId="52773FF0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122F22CF" w14:textId="3215D78C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35572376" w14:textId="48F59A7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6AF82B8C" w14:textId="17A6F14B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4DAB9737" w14:textId="5BDE474D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7ED17A16" w14:textId="77777777" w:rsidTr="00595249">
        <w:trPr>
          <w:trHeight w:val="501"/>
        </w:trPr>
        <w:tc>
          <w:tcPr>
            <w:tcW w:w="3040" w:type="dxa"/>
          </w:tcPr>
          <w:p w14:paraId="1706401A" w14:textId="539E0B94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65D5DDF0" w14:textId="7AD60664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58B03EBD" w14:textId="67CB739C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7C63D0D7" w14:textId="64166999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1C4FD5CC" w14:textId="2E824BA1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3DC9B92B" w14:textId="073A49F7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4B7291F9" w14:textId="77777777" w:rsidTr="00595249">
        <w:trPr>
          <w:trHeight w:val="501"/>
        </w:trPr>
        <w:tc>
          <w:tcPr>
            <w:tcW w:w="3040" w:type="dxa"/>
          </w:tcPr>
          <w:p w14:paraId="1CD25EE5" w14:textId="3A10A7D8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4D8F2C8A" w14:textId="21EE1FDB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08AC9090" w14:textId="7E366E5B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5F32A367" w14:textId="7241AC6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34B37E03" w14:textId="70E6ED1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64F5F987" w14:textId="6ABB292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0BC2B7B1" w14:textId="77777777" w:rsidTr="00595249">
        <w:trPr>
          <w:trHeight w:val="501"/>
        </w:trPr>
        <w:tc>
          <w:tcPr>
            <w:tcW w:w="3040" w:type="dxa"/>
          </w:tcPr>
          <w:p w14:paraId="71E15582" w14:textId="45C9B125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</w:tcPr>
          <w:p w14:paraId="6C9A52E9" w14:textId="6A9D1896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776BAA0E" w14:textId="4EDD58DC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7867CD33" w14:textId="28F2B675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</w:tcPr>
          <w:p w14:paraId="41380FF1" w14:textId="637A723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</w:tcPr>
          <w:p w14:paraId="1EC8787B" w14:textId="16B1EFB7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184427" w14:paraId="2BDBD0E2" w14:textId="77777777" w:rsidTr="00EC406B">
        <w:trPr>
          <w:trHeight w:val="501"/>
        </w:trPr>
        <w:tc>
          <w:tcPr>
            <w:tcW w:w="3040" w:type="dxa"/>
            <w:tcBorders>
              <w:bottom w:val="single" w:sz="8" w:space="0" w:color="000000"/>
            </w:tcBorders>
          </w:tcPr>
          <w:p w14:paraId="4FAC55AC" w14:textId="56382652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1680" w:type="dxa"/>
            <w:tcBorders>
              <w:bottom w:val="single" w:sz="8" w:space="0" w:color="000000"/>
            </w:tcBorders>
          </w:tcPr>
          <w:p w14:paraId="215F8FB6" w14:textId="3EE927CE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  <w:tcBorders>
              <w:bottom w:val="single" w:sz="8" w:space="0" w:color="000000"/>
            </w:tcBorders>
          </w:tcPr>
          <w:p w14:paraId="6A1905FE" w14:textId="31FE6D22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  <w:tcBorders>
              <w:bottom w:val="single" w:sz="8" w:space="0" w:color="000000"/>
            </w:tcBorders>
          </w:tcPr>
          <w:p w14:paraId="5D07C90C" w14:textId="3DEA12CA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359" w:type="dxa"/>
            <w:tcBorders>
              <w:bottom w:val="single" w:sz="8" w:space="0" w:color="000000"/>
            </w:tcBorders>
          </w:tcPr>
          <w:p w14:paraId="0EB8C128" w14:textId="19364FEC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0D6CF4E" w14:textId="56B88AE6" w:rsidR="00184427" w:rsidRDefault="00184427">
            <w:pPr>
              <w:pStyle w:val="TableParagraph"/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  <w:tr w:rsidR="00B05CFB" w14:paraId="06DD635E" w14:textId="77777777" w:rsidTr="00EC406B">
        <w:trPr>
          <w:trHeight w:val="501"/>
        </w:trPr>
        <w:tc>
          <w:tcPr>
            <w:tcW w:w="3040" w:type="dxa"/>
            <w:tcBorders>
              <w:left w:val="nil"/>
              <w:bottom w:val="nil"/>
              <w:right w:val="nil"/>
            </w:tcBorders>
          </w:tcPr>
          <w:p w14:paraId="68B4E148" w14:textId="77777777" w:rsidR="00B05CFB" w:rsidRPr="00D46C5B" w:rsidRDefault="00B05CFB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14:paraId="7E337034" w14:textId="77777777" w:rsidR="00B05CFB" w:rsidRPr="00D46C5B" w:rsidRDefault="00B05CFB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359" w:type="dxa"/>
            <w:tcBorders>
              <w:left w:val="nil"/>
              <w:bottom w:val="nil"/>
              <w:right w:val="nil"/>
            </w:tcBorders>
          </w:tcPr>
          <w:p w14:paraId="16646E0F" w14:textId="77777777" w:rsidR="00B05CFB" w:rsidRPr="00D46C5B" w:rsidRDefault="00B05CFB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359" w:type="dxa"/>
            <w:tcBorders>
              <w:left w:val="nil"/>
              <w:bottom w:val="nil"/>
              <w:right w:val="nil"/>
            </w:tcBorders>
          </w:tcPr>
          <w:p w14:paraId="25DEEFF8" w14:textId="77777777" w:rsidR="00B05CFB" w:rsidRPr="00D46C5B" w:rsidRDefault="00B05CFB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359" w:type="dxa"/>
            <w:tcBorders>
              <w:left w:val="nil"/>
              <w:bottom w:val="nil"/>
              <w:right w:val="single" w:sz="8" w:space="0" w:color="000000"/>
            </w:tcBorders>
          </w:tcPr>
          <w:p w14:paraId="74A8D19C" w14:textId="77777777" w:rsidR="00B05CFB" w:rsidRPr="00D46C5B" w:rsidRDefault="00B05CFB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603" w:type="dxa"/>
            <w:tcBorders>
              <w:left w:val="single" w:sz="8" w:space="0" w:color="000000"/>
            </w:tcBorders>
            <w:shd w:val="clear" w:color="auto" w:fill="D0CECE" w:themeFill="background2" w:themeFillShade="E6"/>
          </w:tcPr>
          <w:p w14:paraId="0B7E49AF" w14:textId="1EB0FB30" w:rsidR="00B05CFB" w:rsidRPr="00B05CFB" w:rsidRDefault="00B05CF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46C5B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cstheme="minorHAnsi"/>
              </w:rPr>
              <w:instrText xml:space="preserve"> FORMTEXT </w:instrText>
            </w:r>
            <w:r w:rsidRPr="00D46C5B">
              <w:rPr>
                <w:rFonts w:cstheme="minorHAnsi"/>
              </w:rPr>
            </w:r>
            <w:r w:rsidRPr="00D46C5B">
              <w:rPr>
                <w:rFonts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</w:rPr>
              <w:fldChar w:fldCharType="end"/>
            </w:r>
          </w:p>
        </w:tc>
      </w:tr>
    </w:tbl>
    <w:p w14:paraId="1B341D7C" w14:textId="77777777" w:rsidR="00CE7759" w:rsidRDefault="00CE7759" w:rsidP="00CE7759">
      <w:pPr>
        <w:pStyle w:val="BodyText"/>
        <w:spacing w:before="1"/>
        <w:ind w:left="326"/>
        <w:rPr>
          <w:spacing w:val="-4"/>
        </w:rPr>
      </w:pPr>
    </w:p>
    <w:p w14:paraId="4DDA6A7C" w14:textId="77777777" w:rsidR="001C6F6A" w:rsidRDefault="001C6F6A" w:rsidP="001C6F6A">
      <w:pPr>
        <w:pStyle w:val="BodyText"/>
        <w:tabs>
          <w:tab w:val="left" w:pos="4264"/>
          <w:tab w:val="left" w:pos="10261"/>
        </w:tabs>
        <w:spacing w:before="37"/>
        <w:ind w:left="321"/>
        <w:rPr>
          <w:spacing w:val="-4"/>
          <w:sz w:val="22"/>
          <w:szCs w:val="22"/>
        </w:rPr>
      </w:pPr>
    </w:p>
    <w:p w14:paraId="29691850" w14:textId="15FC896F" w:rsidR="001C6F6A" w:rsidRPr="001C6F6A" w:rsidRDefault="00CE7759" w:rsidP="001C6F6A">
      <w:pPr>
        <w:pStyle w:val="BodyText"/>
        <w:tabs>
          <w:tab w:val="left" w:pos="4264"/>
          <w:tab w:val="left" w:pos="10261"/>
        </w:tabs>
        <w:spacing w:before="37"/>
        <w:ind w:left="720"/>
        <w:rPr>
          <w:spacing w:val="-4"/>
          <w:sz w:val="22"/>
          <w:szCs w:val="22"/>
        </w:rPr>
      </w:pPr>
      <w:r w:rsidRPr="00EC406B">
        <w:rPr>
          <w:spacing w:val="-4"/>
          <w:sz w:val="22"/>
          <w:szCs w:val="22"/>
        </w:rPr>
        <w:t>I</w:t>
      </w:r>
      <w:r w:rsidRPr="00EC406B">
        <w:rPr>
          <w:spacing w:val="-2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certify</w:t>
      </w:r>
      <w:r w:rsidRPr="00EC406B">
        <w:rPr>
          <w:spacing w:val="-3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the</w:t>
      </w:r>
      <w:r w:rsidRPr="00EC406B">
        <w:rPr>
          <w:spacing w:val="-3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above</w:t>
      </w:r>
      <w:r w:rsidRPr="00EC406B">
        <w:rPr>
          <w:spacing w:val="-2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services</w:t>
      </w:r>
      <w:r w:rsidRPr="00EC406B">
        <w:rPr>
          <w:spacing w:val="-3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were</w:t>
      </w:r>
      <w:r w:rsidRPr="00EC406B">
        <w:rPr>
          <w:spacing w:val="-3"/>
          <w:sz w:val="22"/>
          <w:szCs w:val="22"/>
        </w:rPr>
        <w:t xml:space="preserve"> </w:t>
      </w:r>
      <w:r w:rsidRPr="00EC406B">
        <w:rPr>
          <w:spacing w:val="-4"/>
          <w:sz w:val="22"/>
          <w:szCs w:val="22"/>
        </w:rPr>
        <w:t>delivered</w:t>
      </w:r>
      <w:r w:rsidR="001C6F6A" w:rsidRPr="001C6F6A">
        <w:rPr>
          <w:spacing w:val="-4"/>
          <w:sz w:val="22"/>
          <w:szCs w:val="22"/>
        </w:rPr>
        <w:t>,</w:t>
      </w:r>
      <w:r w:rsidR="007C1168" w:rsidRPr="001C6F6A">
        <w:rPr>
          <w:spacing w:val="-4"/>
          <w:sz w:val="22"/>
          <w:szCs w:val="22"/>
        </w:rPr>
        <w:t xml:space="preserve"> </w:t>
      </w:r>
    </w:p>
    <w:p w14:paraId="174CC984" w14:textId="22E5B2C3" w:rsidR="007C1168" w:rsidRPr="00EC406B" w:rsidRDefault="001C6F6A" w:rsidP="00EC406B">
      <w:pPr>
        <w:pStyle w:val="BodyText"/>
        <w:tabs>
          <w:tab w:val="left" w:pos="4264"/>
        </w:tabs>
        <w:spacing w:before="37"/>
        <w:ind w:left="720"/>
        <w:rPr>
          <w:spacing w:val="-4"/>
          <w:sz w:val="24"/>
          <w:szCs w:val="24"/>
        </w:rPr>
      </w:pPr>
      <w:r w:rsidRPr="001C6F6A">
        <w:rPr>
          <w:spacing w:val="-4"/>
          <w:sz w:val="22"/>
          <w:szCs w:val="22"/>
        </w:rPr>
        <w:t>a</w:t>
      </w:r>
      <w:r w:rsidR="00CE7759" w:rsidRPr="00EC406B">
        <w:rPr>
          <w:spacing w:val="-4"/>
          <w:sz w:val="22"/>
          <w:szCs w:val="22"/>
        </w:rPr>
        <w:t>nd</w:t>
      </w:r>
      <w:r w:rsidR="00CE7759" w:rsidRPr="00EC406B">
        <w:rPr>
          <w:spacing w:val="-3"/>
          <w:sz w:val="22"/>
          <w:szCs w:val="22"/>
        </w:rPr>
        <w:t xml:space="preserve"> </w:t>
      </w:r>
      <w:r w:rsidR="00CE7759" w:rsidRPr="00EC406B">
        <w:rPr>
          <w:spacing w:val="-4"/>
          <w:sz w:val="22"/>
          <w:szCs w:val="22"/>
        </w:rPr>
        <w:t>the</w:t>
      </w:r>
      <w:r w:rsidR="00CE7759" w:rsidRPr="00EC406B">
        <w:rPr>
          <w:spacing w:val="-3"/>
          <w:sz w:val="22"/>
          <w:szCs w:val="22"/>
        </w:rPr>
        <w:t xml:space="preserve"> </w:t>
      </w:r>
      <w:r w:rsidR="00CE7759" w:rsidRPr="00EC406B">
        <w:rPr>
          <w:spacing w:val="-4"/>
          <w:sz w:val="22"/>
          <w:szCs w:val="22"/>
        </w:rPr>
        <w:t>reimbursement amount is</w:t>
      </w:r>
      <w:r w:rsidR="00CE7759" w:rsidRPr="00EC406B">
        <w:rPr>
          <w:spacing w:val="-2"/>
          <w:sz w:val="22"/>
          <w:szCs w:val="22"/>
        </w:rPr>
        <w:t xml:space="preserve"> </w:t>
      </w:r>
      <w:r w:rsidR="00CE7759" w:rsidRPr="00EC406B">
        <w:rPr>
          <w:spacing w:val="-4"/>
          <w:sz w:val="22"/>
          <w:szCs w:val="22"/>
        </w:rPr>
        <w:t>correct</w:t>
      </w:r>
      <w:r w:rsidR="007C1168" w:rsidRPr="001C6F6A">
        <w:rPr>
          <w:spacing w:val="-4"/>
          <w:sz w:val="22"/>
          <w:szCs w:val="22"/>
        </w:rPr>
        <w:t>.</w:t>
      </w:r>
      <w:r w:rsidR="007C1168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ab/>
      </w:r>
      <w:r w:rsidRPr="00EC406B">
        <w:rPr>
          <w:b/>
          <w:bCs/>
          <w:spacing w:val="-4"/>
          <w:sz w:val="28"/>
          <w:szCs w:val="28"/>
        </w:rPr>
        <w:t>____________________________________________</w:t>
      </w:r>
    </w:p>
    <w:p w14:paraId="6B2CCCFC" w14:textId="77777777" w:rsidR="007C1168" w:rsidRPr="00EC406B" w:rsidRDefault="007C1168" w:rsidP="00EC406B">
      <w:pPr>
        <w:pStyle w:val="Title"/>
        <w:ind w:left="5040"/>
        <w:rPr>
          <w:sz w:val="24"/>
          <w:szCs w:val="24"/>
        </w:rPr>
      </w:pPr>
      <w:r w:rsidRPr="00EC406B">
        <w:rPr>
          <w:spacing w:val="-2"/>
          <w:sz w:val="24"/>
          <w:szCs w:val="24"/>
        </w:rPr>
        <w:t>Signature</w:t>
      </w:r>
    </w:p>
    <w:p w14:paraId="2E44DB54" w14:textId="30C0CF44" w:rsidR="007C1168" w:rsidRDefault="007C1168" w:rsidP="007C1168">
      <w:pPr>
        <w:pStyle w:val="BodyText"/>
        <w:spacing w:before="1"/>
        <w:ind w:left="326"/>
        <w:rPr>
          <w:sz w:val="22"/>
          <w:szCs w:val="22"/>
        </w:rPr>
      </w:pPr>
    </w:p>
    <w:bookmarkEnd w:id="0"/>
    <w:bookmarkEnd w:id="1"/>
    <w:p w14:paraId="04228F27" w14:textId="1E3FCE4B" w:rsidR="000D48E4" w:rsidRPr="000D48E4" w:rsidRDefault="00760E99" w:rsidP="00760E99">
      <w:pPr>
        <w:tabs>
          <w:tab w:val="left" w:pos="10381"/>
        </w:tabs>
      </w:pPr>
      <w:r>
        <w:tab/>
      </w:r>
      <w:r>
        <w:tab/>
      </w:r>
    </w:p>
    <w:sectPr w:rsidR="000D48E4" w:rsidRPr="000D48E4" w:rsidSect="00B05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AF64" w14:textId="77777777" w:rsidR="00D6635E" w:rsidRDefault="00D6635E" w:rsidP="002A0134">
      <w:pPr>
        <w:spacing w:after="0" w:line="240" w:lineRule="auto"/>
      </w:pPr>
      <w:r>
        <w:separator/>
      </w:r>
    </w:p>
  </w:endnote>
  <w:endnote w:type="continuationSeparator" w:id="0">
    <w:p w14:paraId="456D1B9E" w14:textId="77777777" w:rsidR="00D6635E" w:rsidRDefault="00D6635E" w:rsidP="002A0134">
      <w:pPr>
        <w:spacing w:after="0" w:line="240" w:lineRule="auto"/>
      </w:pPr>
      <w:r>
        <w:continuationSeparator/>
      </w:r>
    </w:p>
  </w:endnote>
  <w:endnote w:type="continuationNotice" w:id="1">
    <w:p w14:paraId="1AA49550" w14:textId="77777777" w:rsidR="00D6635E" w:rsidRDefault="00D66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CAAD" w14:textId="77777777" w:rsidR="00E14BF3" w:rsidRDefault="00E1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3128" w14:textId="41065B2B" w:rsidR="002A0134" w:rsidRDefault="002A0134" w:rsidP="000D48E4">
    <w:pPr>
      <w:pStyle w:val="Footer"/>
      <w:tabs>
        <w:tab w:val="clear" w:pos="4680"/>
        <w:tab w:val="clear" w:pos="9360"/>
        <w:tab w:val="center" w:pos="6840"/>
        <w:tab w:val="right" w:pos="1368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CC51A0">
      <w:rPr>
        <w:sz w:val="18"/>
        <w:szCs w:val="18"/>
      </w:rPr>
      <w:t>0</w:t>
    </w:r>
    <w:r w:rsidR="000D48E4">
      <w:rPr>
        <w:sz w:val="18"/>
        <w:szCs w:val="18"/>
      </w:rPr>
      <w:t>7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50B48A3F" w14:textId="7A1F8908" w:rsidR="002A0134" w:rsidRPr="003064E1" w:rsidRDefault="002A0134" w:rsidP="000D48E4">
    <w:pPr>
      <w:pStyle w:val="Footer"/>
      <w:tabs>
        <w:tab w:val="clear" w:pos="4680"/>
        <w:tab w:val="clear" w:pos="9360"/>
        <w:tab w:val="left" w:pos="3732"/>
        <w:tab w:val="center" w:pos="5400"/>
        <w:tab w:val="center" w:pos="684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  <w:p w14:paraId="58113BC2" w14:textId="77777777" w:rsidR="002A0134" w:rsidRDefault="002A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7B31" w14:textId="7CF035E2" w:rsidR="002A0134" w:rsidRDefault="002A0134" w:rsidP="000D48E4">
    <w:pPr>
      <w:pStyle w:val="Footer"/>
      <w:tabs>
        <w:tab w:val="clear" w:pos="4680"/>
        <w:tab w:val="clear" w:pos="9360"/>
        <w:tab w:val="center" w:pos="6840"/>
        <w:tab w:val="right" w:pos="1368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E14BF3">
      <w:rPr>
        <w:sz w:val="18"/>
        <w:szCs w:val="18"/>
      </w:rPr>
      <w:t>07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6406B4BF" w14:textId="49AD59B3" w:rsidR="002A0134" w:rsidRPr="002A0134" w:rsidRDefault="002A0134" w:rsidP="000D48E4">
    <w:pPr>
      <w:pStyle w:val="Footer"/>
      <w:tabs>
        <w:tab w:val="clear" w:pos="4680"/>
        <w:tab w:val="clear" w:pos="9360"/>
        <w:tab w:val="left" w:pos="3732"/>
        <w:tab w:val="center" w:pos="684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B130" w14:textId="77777777" w:rsidR="00D6635E" w:rsidRDefault="00D6635E" w:rsidP="002A0134">
      <w:pPr>
        <w:spacing w:after="0" w:line="240" w:lineRule="auto"/>
      </w:pPr>
      <w:r>
        <w:separator/>
      </w:r>
    </w:p>
  </w:footnote>
  <w:footnote w:type="continuationSeparator" w:id="0">
    <w:p w14:paraId="30D3D842" w14:textId="77777777" w:rsidR="00D6635E" w:rsidRDefault="00D6635E" w:rsidP="002A0134">
      <w:pPr>
        <w:spacing w:after="0" w:line="240" w:lineRule="auto"/>
      </w:pPr>
      <w:r>
        <w:continuationSeparator/>
      </w:r>
    </w:p>
  </w:footnote>
  <w:footnote w:type="continuationNotice" w:id="1">
    <w:p w14:paraId="33ABCE3E" w14:textId="77777777" w:rsidR="00D6635E" w:rsidRDefault="00D66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9059" w14:textId="77777777" w:rsidR="00E14BF3" w:rsidRDefault="00E1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ED6E" w14:textId="77777777" w:rsidR="00CE7759" w:rsidRDefault="00CE7759" w:rsidP="00EC406B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Emergency Room Precommitment Services Invoice </w:t>
    </w:r>
  </w:p>
  <w:p w14:paraId="30711675" w14:textId="43EAECF0" w:rsidR="00DC3DA4" w:rsidRPr="00DC3DA4" w:rsidRDefault="00DC3DA4" w:rsidP="00DC3DA4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C37B" w14:textId="26909D5D" w:rsidR="00CE7759" w:rsidRPr="002A0134" w:rsidRDefault="002A0134" w:rsidP="00EC406B">
    <w:pPr>
      <w:pStyle w:val="Header"/>
      <w:tabs>
        <w:tab w:val="left" w:pos="2610"/>
        <w:tab w:val="center" w:pos="3375"/>
      </w:tabs>
      <w:ind w:left="720"/>
      <w:jc w:val="center"/>
      <w:rPr>
        <w:b/>
        <w:bCs/>
        <w:sz w:val="28"/>
        <w:szCs w:val="28"/>
      </w:rPr>
    </w:pPr>
    <w:bookmarkStart w:id="2" w:name="_Hlk164151621"/>
    <w:bookmarkStart w:id="3" w:name="_Hlk164151622"/>
    <w:bookmarkStart w:id="4" w:name="_Hlk170453322"/>
    <w:bookmarkStart w:id="5" w:name="_Hlk170453323"/>
    <w:r w:rsidRPr="002A013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D1F74CB" wp14:editId="556B799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1625" cy="421195"/>
          <wp:effectExtent l="0" t="0" r="0" b="0"/>
          <wp:wrapNone/>
          <wp:docPr id="1906405909" name="Picture 190640590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5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2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759">
      <w:rPr>
        <w:b/>
        <w:bCs/>
        <w:noProof/>
        <w:sz w:val="28"/>
        <w:szCs w:val="28"/>
      </w:rPr>
      <w:t>Ida</w:t>
    </w:r>
    <w:r w:rsidR="00CE7759" w:rsidRPr="002A0134">
      <w:rPr>
        <w:b/>
        <w:bCs/>
        <w:sz w:val="28"/>
        <w:szCs w:val="28"/>
      </w:rPr>
      <w:t>ho Behavioral Health Plan</w:t>
    </w:r>
  </w:p>
  <w:p w14:paraId="0E3617BC" w14:textId="77777777" w:rsidR="00CE7759" w:rsidRDefault="00CE7759" w:rsidP="00CE7759">
    <w:pPr>
      <w:pStyle w:val="Header"/>
      <w:tabs>
        <w:tab w:val="left" w:pos="1740"/>
        <w:tab w:val="center" w:pos="3375"/>
      </w:tabs>
      <w:ind w:left="7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Emergency Room Precommitment Services Invoice </w:t>
    </w:r>
  </w:p>
  <w:p w14:paraId="47104500" w14:textId="5AA10725" w:rsidR="00CE7759" w:rsidRPr="00EC406B" w:rsidRDefault="00CE7759" w:rsidP="00CE7759">
    <w:pPr>
      <w:pStyle w:val="Header"/>
      <w:tabs>
        <w:tab w:val="left" w:pos="1740"/>
        <w:tab w:val="center" w:pos="3375"/>
      </w:tabs>
      <w:ind w:left="720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**</w:t>
    </w:r>
    <w:r w:rsidRPr="00EC406B">
      <w:rPr>
        <w:i/>
        <w:iCs/>
        <w:sz w:val="24"/>
        <w:szCs w:val="24"/>
      </w:rPr>
      <w:t>For use when individuals are not eligible for Medicaid</w:t>
    </w:r>
    <w:r>
      <w:rPr>
        <w:i/>
        <w:iCs/>
        <w:sz w:val="24"/>
        <w:szCs w:val="24"/>
      </w:rPr>
      <w:t>**</w:t>
    </w:r>
  </w:p>
  <w:bookmarkEnd w:id="2"/>
  <w:bookmarkEnd w:id="3"/>
  <w:bookmarkEnd w:id="4"/>
  <w:bookmarkEnd w:id="5"/>
  <w:p w14:paraId="3FB2F668" w14:textId="77777777" w:rsidR="002A0134" w:rsidRDefault="002A0134" w:rsidP="00CE7759">
    <w:pPr>
      <w:pStyle w:val="Header"/>
      <w:tabs>
        <w:tab w:val="left" w:pos="1740"/>
        <w:tab w:val="center" w:pos="33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7501D"/>
    <w:multiLevelType w:val="hybridMultilevel"/>
    <w:tmpl w:val="5590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0D0F"/>
    <w:multiLevelType w:val="hybridMultilevel"/>
    <w:tmpl w:val="65386DD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num w:numId="1" w16cid:durableId="355160974">
    <w:abstractNumId w:val="0"/>
  </w:num>
  <w:num w:numId="2" w16cid:durableId="399790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03399"/>
    <w:rsid w:val="00011744"/>
    <w:rsid w:val="00022125"/>
    <w:rsid w:val="000346BC"/>
    <w:rsid w:val="00034A3D"/>
    <w:rsid w:val="000413D5"/>
    <w:rsid w:val="00041E70"/>
    <w:rsid w:val="000425AB"/>
    <w:rsid w:val="00055AD2"/>
    <w:rsid w:val="00057183"/>
    <w:rsid w:val="0006603A"/>
    <w:rsid w:val="00066717"/>
    <w:rsid w:val="0006682C"/>
    <w:rsid w:val="000724E2"/>
    <w:rsid w:val="00085885"/>
    <w:rsid w:val="00090259"/>
    <w:rsid w:val="000936E8"/>
    <w:rsid w:val="00095C3B"/>
    <w:rsid w:val="000A1D79"/>
    <w:rsid w:val="000A49DD"/>
    <w:rsid w:val="000A71A5"/>
    <w:rsid w:val="000B4E6D"/>
    <w:rsid w:val="000D3C61"/>
    <w:rsid w:val="000D48E4"/>
    <w:rsid w:val="000D559C"/>
    <w:rsid w:val="000E05D9"/>
    <w:rsid w:val="000E2599"/>
    <w:rsid w:val="000E3C80"/>
    <w:rsid w:val="0010290B"/>
    <w:rsid w:val="00103A8B"/>
    <w:rsid w:val="00113026"/>
    <w:rsid w:val="001162C6"/>
    <w:rsid w:val="0012085A"/>
    <w:rsid w:val="001315FC"/>
    <w:rsid w:val="001469BC"/>
    <w:rsid w:val="001605DD"/>
    <w:rsid w:val="00163574"/>
    <w:rsid w:val="00164994"/>
    <w:rsid w:val="00175FC2"/>
    <w:rsid w:val="00182A6A"/>
    <w:rsid w:val="00184427"/>
    <w:rsid w:val="00186F94"/>
    <w:rsid w:val="001876D3"/>
    <w:rsid w:val="001A41F1"/>
    <w:rsid w:val="001B114D"/>
    <w:rsid w:val="001B17AC"/>
    <w:rsid w:val="001B45E5"/>
    <w:rsid w:val="001B6E1A"/>
    <w:rsid w:val="001B6FE1"/>
    <w:rsid w:val="001C6F6A"/>
    <w:rsid w:val="001D4B8C"/>
    <w:rsid w:val="001D7F42"/>
    <w:rsid w:val="001F2D0A"/>
    <w:rsid w:val="001F7E9F"/>
    <w:rsid w:val="00204BA4"/>
    <w:rsid w:val="00204F53"/>
    <w:rsid w:val="0020552C"/>
    <w:rsid w:val="0021159B"/>
    <w:rsid w:val="00215595"/>
    <w:rsid w:val="00227459"/>
    <w:rsid w:val="00247129"/>
    <w:rsid w:val="00250867"/>
    <w:rsid w:val="002541FD"/>
    <w:rsid w:val="00257061"/>
    <w:rsid w:val="00257DE0"/>
    <w:rsid w:val="00265D93"/>
    <w:rsid w:val="00265E62"/>
    <w:rsid w:val="00270548"/>
    <w:rsid w:val="00274559"/>
    <w:rsid w:val="00275877"/>
    <w:rsid w:val="00286EDA"/>
    <w:rsid w:val="002935F9"/>
    <w:rsid w:val="002A0134"/>
    <w:rsid w:val="002B3917"/>
    <w:rsid w:val="002B6B67"/>
    <w:rsid w:val="002C0D5C"/>
    <w:rsid w:val="002C3CB0"/>
    <w:rsid w:val="002C6A2C"/>
    <w:rsid w:val="002C7192"/>
    <w:rsid w:val="002D0088"/>
    <w:rsid w:val="002D16EA"/>
    <w:rsid w:val="002E4937"/>
    <w:rsid w:val="002E654A"/>
    <w:rsid w:val="002E774E"/>
    <w:rsid w:val="0030175E"/>
    <w:rsid w:val="0030510B"/>
    <w:rsid w:val="00307065"/>
    <w:rsid w:val="00310AEB"/>
    <w:rsid w:val="00320BF5"/>
    <w:rsid w:val="00336276"/>
    <w:rsid w:val="0034185C"/>
    <w:rsid w:val="003448A9"/>
    <w:rsid w:val="003579E7"/>
    <w:rsid w:val="0036709E"/>
    <w:rsid w:val="00377ED6"/>
    <w:rsid w:val="0038578A"/>
    <w:rsid w:val="003948E7"/>
    <w:rsid w:val="003B0F76"/>
    <w:rsid w:val="003D6D37"/>
    <w:rsid w:val="003F5590"/>
    <w:rsid w:val="003F5ED2"/>
    <w:rsid w:val="004013F6"/>
    <w:rsid w:val="004055E3"/>
    <w:rsid w:val="00405D0E"/>
    <w:rsid w:val="00405DD2"/>
    <w:rsid w:val="00415B21"/>
    <w:rsid w:val="00417ABC"/>
    <w:rsid w:val="00433D5D"/>
    <w:rsid w:val="00434BF5"/>
    <w:rsid w:val="0044154E"/>
    <w:rsid w:val="004444EF"/>
    <w:rsid w:val="004451C7"/>
    <w:rsid w:val="0044772D"/>
    <w:rsid w:val="00451C17"/>
    <w:rsid w:val="0046005C"/>
    <w:rsid w:val="004679CF"/>
    <w:rsid w:val="00473078"/>
    <w:rsid w:val="00482CC5"/>
    <w:rsid w:val="004921E0"/>
    <w:rsid w:val="00496794"/>
    <w:rsid w:val="004A1E97"/>
    <w:rsid w:val="004B6694"/>
    <w:rsid w:val="004B6835"/>
    <w:rsid w:val="004B71A9"/>
    <w:rsid w:val="004C50B8"/>
    <w:rsid w:val="004E395B"/>
    <w:rsid w:val="004E4157"/>
    <w:rsid w:val="004F01CF"/>
    <w:rsid w:val="004F061B"/>
    <w:rsid w:val="004F37EB"/>
    <w:rsid w:val="00505A6C"/>
    <w:rsid w:val="00520683"/>
    <w:rsid w:val="005223C6"/>
    <w:rsid w:val="00523E58"/>
    <w:rsid w:val="005245AD"/>
    <w:rsid w:val="00530716"/>
    <w:rsid w:val="00536BA2"/>
    <w:rsid w:val="005416B5"/>
    <w:rsid w:val="00553F02"/>
    <w:rsid w:val="00556CA1"/>
    <w:rsid w:val="00575166"/>
    <w:rsid w:val="005836D7"/>
    <w:rsid w:val="00592FF8"/>
    <w:rsid w:val="00595249"/>
    <w:rsid w:val="005A15EF"/>
    <w:rsid w:val="005A17AF"/>
    <w:rsid w:val="005C36E4"/>
    <w:rsid w:val="005C383C"/>
    <w:rsid w:val="005C70B3"/>
    <w:rsid w:val="005C717B"/>
    <w:rsid w:val="005D0AE0"/>
    <w:rsid w:val="005D2AB3"/>
    <w:rsid w:val="005E0474"/>
    <w:rsid w:val="005E3767"/>
    <w:rsid w:val="00600A8D"/>
    <w:rsid w:val="00607A29"/>
    <w:rsid w:val="00612E74"/>
    <w:rsid w:val="0062034E"/>
    <w:rsid w:val="006208E5"/>
    <w:rsid w:val="00633DC5"/>
    <w:rsid w:val="00641898"/>
    <w:rsid w:val="00662C75"/>
    <w:rsid w:val="00674696"/>
    <w:rsid w:val="00696D4B"/>
    <w:rsid w:val="006A0718"/>
    <w:rsid w:val="006B1907"/>
    <w:rsid w:val="006B24DD"/>
    <w:rsid w:val="006D497B"/>
    <w:rsid w:val="006D7968"/>
    <w:rsid w:val="006E5459"/>
    <w:rsid w:val="006F14AF"/>
    <w:rsid w:val="006F31EC"/>
    <w:rsid w:val="0071361E"/>
    <w:rsid w:val="007262F8"/>
    <w:rsid w:val="00726BD5"/>
    <w:rsid w:val="0074098D"/>
    <w:rsid w:val="00741EBD"/>
    <w:rsid w:val="00743B98"/>
    <w:rsid w:val="00753B7D"/>
    <w:rsid w:val="00756531"/>
    <w:rsid w:val="00760E99"/>
    <w:rsid w:val="00763337"/>
    <w:rsid w:val="007644F6"/>
    <w:rsid w:val="007710AF"/>
    <w:rsid w:val="00772F78"/>
    <w:rsid w:val="00775F59"/>
    <w:rsid w:val="0077634C"/>
    <w:rsid w:val="007816EC"/>
    <w:rsid w:val="0078209A"/>
    <w:rsid w:val="007849D8"/>
    <w:rsid w:val="007854A8"/>
    <w:rsid w:val="0078694F"/>
    <w:rsid w:val="0079108A"/>
    <w:rsid w:val="007B7C95"/>
    <w:rsid w:val="007C1168"/>
    <w:rsid w:val="007D5A73"/>
    <w:rsid w:val="007D6A99"/>
    <w:rsid w:val="007D750C"/>
    <w:rsid w:val="0081163F"/>
    <w:rsid w:val="00823B0A"/>
    <w:rsid w:val="00835AB2"/>
    <w:rsid w:val="00842EEF"/>
    <w:rsid w:val="00844027"/>
    <w:rsid w:val="00847CEE"/>
    <w:rsid w:val="00853CE7"/>
    <w:rsid w:val="008608CD"/>
    <w:rsid w:val="00862E0B"/>
    <w:rsid w:val="00870EBA"/>
    <w:rsid w:val="0087623A"/>
    <w:rsid w:val="008843E5"/>
    <w:rsid w:val="0088718C"/>
    <w:rsid w:val="00894C4D"/>
    <w:rsid w:val="008A00C7"/>
    <w:rsid w:val="008A0173"/>
    <w:rsid w:val="008A034A"/>
    <w:rsid w:val="008A26D2"/>
    <w:rsid w:val="008A3338"/>
    <w:rsid w:val="008A45E6"/>
    <w:rsid w:val="008A50DA"/>
    <w:rsid w:val="008B1B46"/>
    <w:rsid w:val="008C63E5"/>
    <w:rsid w:val="008D13AE"/>
    <w:rsid w:val="008D1541"/>
    <w:rsid w:val="008D1F27"/>
    <w:rsid w:val="008E155C"/>
    <w:rsid w:val="008E63AE"/>
    <w:rsid w:val="008E7DB1"/>
    <w:rsid w:val="0090059F"/>
    <w:rsid w:val="00914282"/>
    <w:rsid w:val="0091565E"/>
    <w:rsid w:val="00920505"/>
    <w:rsid w:val="00921AB0"/>
    <w:rsid w:val="009242C8"/>
    <w:rsid w:val="00932D66"/>
    <w:rsid w:val="00940E54"/>
    <w:rsid w:val="0094401C"/>
    <w:rsid w:val="009452BF"/>
    <w:rsid w:val="00947D7A"/>
    <w:rsid w:val="00962F59"/>
    <w:rsid w:val="00964066"/>
    <w:rsid w:val="009651B6"/>
    <w:rsid w:val="00970E2E"/>
    <w:rsid w:val="009820CB"/>
    <w:rsid w:val="009941BB"/>
    <w:rsid w:val="009B1246"/>
    <w:rsid w:val="009B41C8"/>
    <w:rsid w:val="009E2271"/>
    <w:rsid w:val="009E32D9"/>
    <w:rsid w:val="009E3932"/>
    <w:rsid w:val="00A032B9"/>
    <w:rsid w:val="00A07852"/>
    <w:rsid w:val="00A142E0"/>
    <w:rsid w:val="00A229E5"/>
    <w:rsid w:val="00A24CC0"/>
    <w:rsid w:val="00A42FE0"/>
    <w:rsid w:val="00A46C40"/>
    <w:rsid w:val="00A56E5C"/>
    <w:rsid w:val="00A575D2"/>
    <w:rsid w:val="00A60E81"/>
    <w:rsid w:val="00A659CE"/>
    <w:rsid w:val="00A714D1"/>
    <w:rsid w:val="00A73108"/>
    <w:rsid w:val="00A84B53"/>
    <w:rsid w:val="00A84EA0"/>
    <w:rsid w:val="00A8673F"/>
    <w:rsid w:val="00AA16C4"/>
    <w:rsid w:val="00AA2D45"/>
    <w:rsid w:val="00AA4255"/>
    <w:rsid w:val="00AA72E7"/>
    <w:rsid w:val="00AB4CE0"/>
    <w:rsid w:val="00AB7ECE"/>
    <w:rsid w:val="00AC2FC9"/>
    <w:rsid w:val="00AD2D6B"/>
    <w:rsid w:val="00AD62C3"/>
    <w:rsid w:val="00AE0854"/>
    <w:rsid w:val="00AF0D25"/>
    <w:rsid w:val="00AF14B3"/>
    <w:rsid w:val="00AF65CA"/>
    <w:rsid w:val="00B0544F"/>
    <w:rsid w:val="00B05CFB"/>
    <w:rsid w:val="00B13D0D"/>
    <w:rsid w:val="00B23A1C"/>
    <w:rsid w:val="00B40D63"/>
    <w:rsid w:val="00B51275"/>
    <w:rsid w:val="00B558D6"/>
    <w:rsid w:val="00B606F3"/>
    <w:rsid w:val="00B67ABA"/>
    <w:rsid w:val="00B8084B"/>
    <w:rsid w:val="00B82908"/>
    <w:rsid w:val="00B85BB9"/>
    <w:rsid w:val="00B86BD5"/>
    <w:rsid w:val="00BB5AE8"/>
    <w:rsid w:val="00BC082E"/>
    <w:rsid w:val="00BC160A"/>
    <w:rsid w:val="00BC1673"/>
    <w:rsid w:val="00BC43B8"/>
    <w:rsid w:val="00BC4555"/>
    <w:rsid w:val="00BD692C"/>
    <w:rsid w:val="00BE3C2E"/>
    <w:rsid w:val="00BE7BB0"/>
    <w:rsid w:val="00BF249D"/>
    <w:rsid w:val="00BF67A9"/>
    <w:rsid w:val="00BF760F"/>
    <w:rsid w:val="00C0282B"/>
    <w:rsid w:val="00C109ED"/>
    <w:rsid w:val="00C16155"/>
    <w:rsid w:val="00C23EB9"/>
    <w:rsid w:val="00C341FD"/>
    <w:rsid w:val="00C34479"/>
    <w:rsid w:val="00C34AE0"/>
    <w:rsid w:val="00C40A65"/>
    <w:rsid w:val="00C448FA"/>
    <w:rsid w:val="00C4507B"/>
    <w:rsid w:val="00C463CC"/>
    <w:rsid w:val="00C6582D"/>
    <w:rsid w:val="00C670D4"/>
    <w:rsid w:val="00C87811"/>
    <w:rsid w:val="00CA1A31"/>
    <w:rsid w:val="00CA2C16"/>
    <w:rsid w:val="00CA414F"/>
    <w:rsid w:val="00CA5E86"/>
    <w:rsid w:val="00CB2F5C"/>
    <w:rsid w:val="00CB6389"/>
    <w:rsid w:val="00CC311C"/>
    <w:rsid w:val="00CC51A0"/>
    <w:rsid w:val="00CC779B"/>
    <w:rsid w:val="00CD276B"/>
    <w:rsid w:val="00CD4C2B"/>
    <w:rsid w:val="00CE7759"/>
    <w:rsid w:val="00CF06E4"/>
    <w:rsid w:val="00CF27F3"/>
    <w:rsid w:val="00CF46CD"/>
    <w:rsid w:val="00CF78CF"/>
    <w:rsid w:val="00D005B5"/>
    <w:rsid w:val="00D01013"/>
    <w:rsid w:val="00D05890"/>
    <w:rsid w:val="00D05F3B"/>
    <w:rsid w:val="00D077A6"/>
    <w:rsid w:val="00D1468A"/>
    <w:rsid w:val="00D1618D"/>
    <w:rsid w:val="00D263A6"/>
    <w:rsid w:val="00D342EF"/>
    <w:rsid w:val="00D36391"/>
    <w:rsid w:val="00D372CC"/>
    <w:rsid w:val="00D37FB0"/>
    <w:rsid w:val="00D4644E"/>
    <w:rsid w:val="00D46499"/>
    <w:rsid w:val="00D46C5B"/>
    <w:rsid w:val="00D524B5"/>
    <w:rsid w:val="00D57CD7"/>
    <w:rsid w:val="00D646C8"/>
    <w:rsid w:val="00D661FA"/>
    <w:rsid w:val="00D6635E"/>
    <w:rsid w:val="00D70D98"/>
    <w:rsid w:val="00D76C3E"/>
    <w:rsid w:val="00D80303"/>
    <w:rsid w:val="00D821A9"/>
    <w:rsid w:val="00D83EF7"/>
    <w:rsid w:val="00D9180D"/>
    <w:rsid w:val="00D928C3"/>
    <w:rsid w:val="00D95BA7"/>
    <w:rsid w:val="00D96DE1"/>
    <w:rsid w:val="00DA222C"/>
    <w:rsid w:val="00DC0CF8"/>
    <w:rsid w:val="00DC3DA4"/>
    <w:rsid w:val="00DD34AC"/>
    <w:rsid w:val="00DE042C"/>
    <w:rsid w:val="00DE771B"/>
    <w:rsid w:val="00DF0269"/>
    <w:rsid w:val="00DF2D32"/>
    <w:rsid w:val="00DF42CA"/>
    <w:rsid w:val="00DF4B0E"/>
    <w:rsid w:val="00E004B3"/>
    <w:rsid w:val="00E015F2"/>
    <w:rsid w:val="00E06621"/>
    <w:rsid w:val="00E14BF3"/>
    <w:rsid w:val="00E312CB"/>
    <w:rsid w:val="00E45F47"/>
    <w:rsid w:val="00E67DE4"/>
    <w:rsid w:val="00E725FA"/>
    <w:rsid w:val="00E745BF"/>
    <w:rsid w:val="00E751A5"/>
    <w:rsid w:val="00E85BC1"/>
    <w:rsid w:val="00E93E5F"/>
    <w:rsid w:val="00E963BF"/>
    <w:rsid w:val="00EA673A"/>
    <w:rsid w:val="00EB554C"/>
    <w:rsid w:val="00EC406B"/>
    <w:rsid w:val="00EC5547"/>
    <w:rsid w:val="00EF2DEF"/>
    <w:rsid w:val="00EF46C1"/>
    <w:rsid w:val="00EF5939"/>
    <w:rsid w:val="00F04C52"/>
    <w:rsid w:val="00F04D37"/>
    <w:rsid w:val="00F07784"/>
    <w:rsid w:val="00F12801"/>
    <w:rsid w:val="00F15DED"/>
    <w:rsid w:val="00F234B9"/>
    <w:rsid w:val="00F3262E"/>
    <w:rsid w:val="00F47B8A"/>
    <w:rsid w:val="00F52EAD"/>
    <w:rsid w:val="00F57CE1"/>
    <w:rsid w:val="00F7026D"/>
    <w:rsid w:val="00F85F60"/>
    <w:rsid w:val="00F87B7C"/>
    <w:rsid w:val="00FA1F2B"/>
    <w:rsid w:val="00FC577E"/>
    <w:rsid w:val="00FD189C"/>
    <w:rsid w:val="00FF31FF"/>
    <w:rsid w:val="00FF4798"/>
    <w:rsid w:val="03CA8032"/>
    <w:rsid w:val="1556BA49"/>
    <w:rsid w:val="33B838E6"/>
    <w:rsid w:val="616676FF"/>
    <w:rsid w:val="7274F505"/>
    <w:rsid w:val="778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CB4"/>
  <w15:chartTrackingRefBased/>
  <w15:docId w15:val="{C98C842E-70DB-4FC2-AA40-6AFB54D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02"/>
  </w:style>
  <w:style w:type="paragraph" w:styleId="Heading1">
    <w:name w:val="heading 1"/>
    <w:basedOn w:val="Normal"/>
    <w:next w:val="Normal"/>
    <w:link w:val="Heading1Char"/>
    <w:uiPriority w:val="9"/>
    <w:qFormat/>
    <w:rsid w:val="00D9180D"/>
    <w:pPr>
      <w:keepNext/>
      <w:spacing w:after="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0D"/>
    <w:rPr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F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34"/>
  </w:style>
  <w:style w:type="paragraph" w:styleId="Footer">
    <w:name w:val="footer"/>
    <w:basedOn w:val="Normal"/>
    <w:link w:val="Foot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34"/>
  </w:style>
  <w:style w:type="paragraph" w:styleId="Revision">
    <w:name w:val="Revision"/>
    <w:hidden/>
    <w:uiPriority w:val="99"/>
    <w:semiHidden/>
    <w:rsid w:val="00F57CE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A2C1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E7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5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E7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E775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CE7759"/>
    <w:pPr>
      <w:widowControl w:val="0"/>
      <w:autoSpaceDE w:val="0"/>
      <w:autoSpaceDN w:val="0"/>
      <w:spacing w:before="11" w:after="0" w:line="240" w:lineRule="auto"/>
      <w:ind w:left="4303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E7759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BHPPrecommitmentServices@MagellanHealt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B2A6C614F24DB91A53FBBB2E0238" ma:contentTypeVersion="13" ma:contentTypeDescription="Create a new document." ma:contentTypeScope="" ma:versionID="a5cc82661cc26d85bb8dea2f51eddc89">
  <xsd:schema xmlns:xsd="http://www.w3.org/2001/XMLSchema" xmlns:xs="http://www.w3.org/2001/XMLSchema" xmlns:p="http://schemas.microsoft.com/office/2006/metadata/properties" xmlns:ns2="6696c95a-1350-4ca8-b052-76c263bdbd1d" xmlns:ns3="c4248232-11d1-4c22-96ce-fc273cef6d81" targetNamespace="http://schemas.microsoft.com/office/2006/metadata/properties" ma:root="true" ma:fieldsID="c6a0bc5500bc5a4cc4c2b550ef5843a0" ns2:_="" ns3:_="">
    <xsd:import namespace="6696c95a-1350-4ca8-b052-76c263bdbd1d"/>
    <xsd:import namespace="c4248232-11d1-4c22-96ce-fc273cef6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c95a-1350-4ca8-b052-76c263bdb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7e2394-2ede-4396-a584-1d2ae8375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48232-11d1-4c22-96ce-fc273cef6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4d7b15-2cd1-4836-9f4d-eced3cc00e7e}" ma:internalName="TaxCatchAll" ma:showField="CatchAllData" ma:web="c4248232-11d1-4c22-96ce-fc273cef6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48232-11d1-4c22-96ce-fc273cef6d81" xsi:nil="true"/>
    <lcf76f155ced4ddcb4097134ff3c332f xmlns="6696c95a-1350-4ca8-b052-76c263bdb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A43D7-19A5-4607-AF57-882A9584B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6c95a-1350-4ca8-b052-76c263bdbd1d"/>
    <ds:schemaRef ds:uri="c4248232-11d1-4c22-96ce-fc273cef6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E9234-577C-45B8-B54B-994621FA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C8FFC-1D3E-437E-9696-75070FE43253}">
  <ds:schemaRefs>
    <ds:schemaRef ds:uri="http://schemas.openxmlformats.org/package/2006/metadata/core-properties"/>
    <ds:schemaRef ds:uri="6696c95a-1350-4ca8-b052-76c263bdbd1d"/>
    <ds:schemaRef ds:uri="http://schemas.microsoft.com/office/2006/metadata/properties"/>
    <ds:schemaRef ds:uri="c4248232-11d1-4c22-96ce-fc273cef6d81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2161</Characters>
  <Application>Microsoft Office Word</Application>
  <DocSecurity>0</DocSecurity>
  <Lines>18</Lines>
  <Paragraphs>5</Paragraphs>
  <ScaleCrop>false</ScaleCrop>
  <Company>Magellan Health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Shawnnell</dc:creator>
  <cp:keywords/>
  <dc:description/>
  <cp:lastModifiedBy>Abbit, Rebecca</cp:lastModifiedBy>
  <cp:revision>4</cp:revision>
  <dcterms:created xsi:type="dcterms:W3CDTF">2024-07-26T19:52:00Z</dcterms:created>
  <dcterms:modified xsi:type="dcterms:W3CDTF">2024-07-29T19:48:00Z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2024-02-22T20:18:13Z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c0653e93-4298-4dd9-8888-de2b8a3b5acd</vt:lpwstr>
  </property>
  <property fmtid="{D5CDD505-2E9C-101B-9397-08002B2CF9AE}" pid="8" name="MSIP_Label_8be07fcc-3295-428b-88ad-2394f5c2a736_ContentBits">
    <vt:lpwstr>0</vt:lpwstr>
  </property>
  <property fmtid="{D5CDD505-2E9C-101B-9397-08002B2CF9AE}" pid="9" name="ContentTypeId">
    <vt:lpwstr>0x0101004EEFB2A6C614F24DB91A53FBBB2E0238</vt:lpwstr>
  </property>
  <property fmtid="{D5CDD505-2E9C-101B-9397-08002B2CF9AE}" pid="10" name="MediaServiceImageTags">
    <vt:lpwstr/>
  </property>
</Properties>
</file>